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55AF4929" w:rsidP="55AF4929" w:rsidRDefault="55AF4929" w14:paraId="3A9A7C1F" w14:textId="179AA5E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E9C4A0" w:rsidP="55AF4929" w:rsidRDefault="0AE9C4A0" w14:paraId="1ADB2F66" w14:textId="0F8D238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AE9C4A0">
        <w:drawing>
          <wp:inline wp14:editId="15B01338" wp14:anchorId="3F6ACEE8">
            <wp:extent cx="3200400" cy="942975"/>
            <wp:effectExtent l="0" t="0" r="0" b="0"/>
            <wp:docPr id="4462272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7c471308e9a467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5AF4929" w:rsidP="55AF4929" w:rsidRDefault="55AF4929" w14:paraId="6D11ED28" w14:textId="2599F94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5AF4929" w:rsidP="55AF4929" w:rsidRDefault="55AF4929" w14:paraId="77DD7FED" w14:textId="3DFCE0B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55AF4929" w:rsidP="55AF4929" w:rsidRDefault="55AF4929" w14:paraId="5260E177" w14:textId="5B4A18D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55AF4929" w:rsidP="55AF4929" w:rsidRDefault="55AF4929" w14:paraId="57B94D5C" w14:textId="0D4F28B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55AF4929" w:rsidP="55AF4929" w:rsidRDefault="55AF4929" w14:paraId="45D346B6" w14:textId="21B2DA6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0AE9C4A0" w:rsidP="55AF4929" w:rsidRDefault="0AE9C4A0" w14:paraId="4808E551" w14:textId="3389CA2D">
      <w:pPr>
        <w:spacing w:after="160" w:line="259" w:lineRule="auto"/>
        <w:ind w:left="63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5AF4929" w:rsidR="0AE9C4A0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DME API. GUI Using Web Service</w:t>
      </w:r>
    </w:p>
    <w:p w:rsidR="55AF4929" w:rsidP="55AF4929" w:rsidRDefault="55AF4929" w14:paraId="252613AE" w14:textId="2DDE3546">
      <w:pPr>
        <w:pStyle w:val="Normal"/>
      </w:pPr>
    </w:p>
    <w:p w:rsidR="55AF4929" w:rsidRDefault="55AF4929" w14:paraId="61A25EAC" w14:textId="2C27EA79">
      <w:r>
        <w:br w:type="page"/>
      </w:r>
    </w:p>
    <w:p xmlns:wp14="http://schemas.microsoft.com/office/word/2010/wordml" w:rsidR="002C47A0" w:rsidP="55AF4929" w:rsidRDefault="002C47A0" w14:paraId="2E418256" wp14:textId="77777777" wp14:noSpellErr="1">
      <w:pPr>
        <w:pStyle w:val="Heading1"/>
        <w:rPr>
          <w:rFonts w:ascii="Calibri Light" w:hAnsi="Calibri Light" w:cs="Calibri Light"/>
          <w:color w:val="1F4D78"/>
        </w:rPr>
      </w:pPr>
      <w:bookmarkStart w:name="_GoBack" w:id="0"/>
      <w:r w:rsidR="002C47A0">
        <w:rPr/>
        <w:t>GUI Using Web Service</w:t>
      </w:r>
      <w:r w:rsidR="002C47A0">
        <w:rPr/>
        <w:t> </w:t>
      </w:r>
    </w:p>
    <w:bookmarkEnd w:id="0"/>
    <w:p xmlns:wp14="http://schemas.microsoft.com/office/word/2010/wordml" w:rsidR="002C47A0" w:rsidP="002C47A0" w:rsidRDefault="002C47A0" w14:paraId="6E7BEAA2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55AF4929" w:rsidRDefault="002C47A0" w14:paraId="57187E90" wp14:textId="3B4CB28D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="3D034C71">
        <w:rPr>
          <w:rStyle w:val="normaltextrun"/>
          <w:rFonts w:ascii="Calibri" w:hAnsi="Calibri" w:cs="Calibri"/>
          <w:sz w:val="22"/>
          <w:szCs w:val="22"/>
        </w:rPr>
        <w:t>Execute</w:t>
      </w:r>
      <w:r w:rsidR="002C47A0">
        <w:rPr>
          <w:rStyle w:val="normaltextrun"/>
          <w:rFonts w:ascii="Calibri" w:hAnsi="Calibri" w:cs="Calibri"/>
          <w:sz w:val="22"/>
          <w:szCs w:val="22"/>
        </w:rPr>
        <w:t> </w:t>
      </w:r>
      <w:r w:rsidR="2548C1AE">
        <w:rPr>
          <w:rStyle w:val="normaltextrun"/>
          <w:rFonts w:ascii="Calibri" w:hAnsi="Calibri" w:cs="Calibri"/>
          <w:sz w:val="22"/>
          <w:szCs w:val="22"/>
        </w:rPr>
        <w:t>‘</w:t>
      </w:r>
      <w:proofErr w:type="spellStart"/>
      <w:r w:rsidR="002C47A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E5E5"/>
        </w:rPr>
        <w:t>SelfHost</w:t>
      </w:r>
      <w:r w:rsidR="002C47A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E5E5"/>
        </w:rPr>
        <w:t>Console</w:t>
      </w:r>
      <w:proofErr w:type="spellEnd"/>
      <w:r w:rsidR="6637C37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E5E5"/>
        </w:rPr>
        <w:t>’</w:t>
      </w:r>
      <w:r w:rsidR="002C47A0">
        <w:rPr>
          <w:rStyle w:val="normaltextrun"/>
          <w:rFonts w:ascii="Calibri" w:hAnsi="Calibri" w:cs="Calibri"/>
          <w:sz w:val="22"/>
          <w:szCs w:val="22"/>
        </w:rPr>
        <w:t> application</w:t>
      </w:r>
      <w:r w:rsidR="7AEF33E3">
        <w:rPr>
          <w:rStyle w:val="normaltextrun"/>
          <w:rFonts w:ascii="Calibri" w:hAnsi="Calibri" w:cs="Calibri"/>
          <w:sz w:val="22"/>
          <w:szCs w:val="22"/>
        </w:rPr>
        <w:t xml:space="preserve"> b</w:t>
      </w:r>
      <w:r w:rsidRPr="55AF4929" w:rsidR="7AEF33E3">
        <w:rPr>
          <w:rStyle w:val="normaltextrun"/>
          <w:rFonts w:ascii="Calibri" w:hAnsi="Calibri" w:cs="Calibri"/>
          <w:sz w:val="22"/>
          <w:szCs w:val="22"/>
        </w:rPr>
        <w:t>efore running ‘GUI Using Web Service’</w:t>
      </w:r>
      <w:r w:rsidRPr="55AF4929" w:rsidR="726FD55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55AF4929" w:rsidR="7AEF33E3">
        <w:rPr>
          <w:rStyle w:val="normaltextrun"/>
          <w:rFonts w:ascii="Calibri" w:hAnsi="Calibri" w:cs="Calibri"/>
          <w:sz w:val="22"/>
          <w:szCs w:val="22"/>
        </w:rPr>
        <w:t>example</w:t>
      </w:r>
      <w:r w:rsidR="002C47A0">
        <w:rPr>
          <w:rStyle w:val="normaltextrun"/>
          <w:rFonts w:ascii="Calibri" w:hAnsi="Calibri" w:cs="Calibri"/>
          <w:sz w:val="22"/>
          <w:szCs w:val="22"/>
        </w:rPr>
        <w:t>. </w:t>
      </w:r>
      <w:r w:rsidR="0CB3CEAC">
        <w:rPr>
          <w:rStyle w:val="normaltextrun"/>
          <w:rFonts w:ascii="Calibri" w:hAnsi="Calibri" w:cs="Calibri"/>
          <w:sz w:val="22"/>
          <w:szCs w:val="22"/>
        </w:rPr>
        <w:t xml:space="preserve">It will start a </w:t>
      </w:r>
      <w:r w:rsidR="002C47A0">
        <w:rPr>
          <w:rStyle w:val="normaltextrun"/>
          <w:rFonts w:ascii="Calibri" w:hAnsi="Calibri" w:cs="Calibri"/>
          <w:sz w:val="22"/>
          <w:szCs w:val="22"/>
        </w:rPr>
        <w:t xml:space="preserve">host for WCF Service that interacts with API.</w:t>
      </w:r>
      <w:r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002C47A0" w:rsidRDefault="002C47A0" w14:paraId="63E4A9CD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55AF4929" w:rsidRDefault="002C47A0" w14:paraId="15B9E91B" wp14:textId="2ECB3995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0BE90C5" w:rsidR="0678AFDB">
        <w:rPr>
          <w:rStyle w:val="normaltextrun"/>
          <w:rFonts w:ascii="Calibri" w:hAnsi="Calibri" w:cs="Calibri"/>
          <w:sz w:val="22"/>
          <w:szCs w:val="22"/>
        </w:rPr>
        <w:t>‘</w:t>
      </w:r>
      <w:proofErr w:type="spellStart"/>
      <w:r w:rsidRPr="00BE90C5" w:rsidR="002C47A0">
        <w:rPr>
          <w:rStyle w:val="normaltextrun"/>
          <w:rFonts w:ascii="Calibri" w:hAnsi="Calibri" w:cs="Calibri"/>
          <w:sz w:val="22"/>
          <w:szCs w:val="22"/>
        </w:rPr>
        <w:t>SelfHost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Console</w:t>
      </w:r>
      <w:proofErr w:type="spellEnd"/>
      <w:r w:rsidRPr="00BE90C5" w:rsidR="26FD21D4">
        <w:rPr>
          <w:rStyle w:val="normaltextrun"/>
          <w:rFonts w:ascii="Calibri" w:hAnsi="Calibri" w:cs="Calibri"/>
          <w:sz w:val="22"/>
          <w:szCs w:val="22"/>
        </w:rPr>
        <w:t>’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 project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contains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App.config</w:t>
      </w:r>
      <w:proofErr w:type="spellEnd"/>
      <w:r w:rsidRPr="00BE90C5" w:rsidR="002C47A0">
        <w:rPr>
          <w:rStyle w:val="normaltextrun"/>
          <w:rFonts w:ascii="Calibri" w:hAnsi="Calibri" w:cs="Calibri"/>
          <w:sz w:val="22"/>
          <w:szCs w:val="22"/>
        </w:rPr>
        <w:t> file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where you can define custom bindings. By default, base address is: </w:t>
      </w:r>
      <w:proofErr w:type="gramStart"/>
      <w:r w:rsidRPr="00BE90C5" w:rsidR="002C47A0">
        <w:rPr>
          <w:rStyle w:val="normaltextrun"/>
          <w:rFonts w:ascii="Consolas" w:hAnsi="Consolas" w:cs="Segoe UI"/>
          <w:color w:val="0000FF"/>
          <w:sz w:val="19"/>
          <w:szCs w:val="19"/>
        </w:rPr>
        <w:t>http://localhost/</w:t>
      </w:r>
      <w:r w:rsidRPr="00BE90C5" w:rsidR="002C47A0">
        <w:rPr>
          <w:rStyle w:val="normaltextrun"/>
          <w:rFonts w:ascii="Consolas" w:hAnsi="Consolas" w:cs="Segoe UI"/>
          <w:color w:val="0000FF"/>
          <w:sz w:val="19"/>
          <w:szCs w:val="19"/>
        </w:rPr>
        <w:t>SelfHostedServiceConsole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 .</w:t>
      </w:r>
      <w:proofErr w:type="gramEnd"/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The same address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should be declared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as URL of </w:t>
      </w:r>
      <w:proofErr w:type="spellStart"/>
      <w:r w:rsidRPr="00BE90C5" w:rsidR="002C47A0">
        <w:rPr>
          <w:rStyle w:val="normaltextrun"/>
          <w:rFonts w:ascii="Calibri" w:hAnsi="Calibri" w:cs="Calibri"/>
          <w:sz w:val="22"/>
          <w:szCs w:val="22"/>
        </w:rPr>
        <w:t>ServiceClient</w:t>
      </w:r>
      <w:proofErr w:type="spellEnd"/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 in the </w:t>
      </w:r>
      <w:proofErr w:type="spellStart"/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ServiceClient.cs</w:t>
      </w:r>
      <w:proofErr w:type="spellEnd"/>
      <w:r w:rsidRPr="00BE90C5" w:rsidR="2B32564E">
        <w:rPr>
          <w:rStyle w:val="normaltextrun"/>
          <w:rFonts w:ascii="Calibri" w:hAnsi="Calibri" w:cs="Calibri"/>
          <w:color w:val="00B050"/>
          <w:sz w:val="22"/>
          <w:szCs w:val="22"/>
        </w:rPr>
        <w:t xml:space="preserve"> </w:t>
      </w:r>
      <w:r w:rsidRPr="00BE90C5" w:rsidR="2B32564E">
        <w:rPr>
          <w:rStyle w:val="normaltextrun"/>
          <w:rFonts w:ascii="Calibri" w:hAnsi="Calibri" w:cs="Calibri"/>
          <w:sz w:val="22"/>
          <w:szCs w:val="22"/>
        </w:rPr>
        <w:t>file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 </w:t>
      </w:r>
      <w:r w:rsidRPr="00BE90C5" w:rsidR="02F75932">
        <w:rPr>
          <w:rStyle w:val="normaltextrun"/>
          <w:rFonts w:ascii="Calibri" w:hAnsi="Calibri" w:cs="Calibri"/>
          <w:sz w:val="22"/>
          <w:szCs w:val="22"/>
        </w:rPr>
        <w:t>for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the first project (</w:t>
      </w:r>
      <w:proofErr w:type="spellStart"/>
      <w:r w:rsidRPr="00BE90C5" w:rsidR="002C47A0">
        <w:rPr>
          <w:rStyle w:val="normaltextrun"/>
          <w:rFonts w:ascii="Calibri" w:hAnsi="Calibri" w:cs="Calibri"/>
          <w:sz w:val="22"/>
          <w:szCs w:val="22"/>
        </w:rPr>
        <w:t>GUIusingWebService</w:t>
      </w:r>
      <w:proofErr w:type="spellEnd"/>
      <w:r w:rsidRPr="00BE90C5" w:rsidR="002C47A0">
        <w:rPr>
          <w:rStyle w:val="normaltextrun"/>
          <w:rFonts w:ascii="Calibri" w:hAnsi="Calibri" w:cs="Calibri"/>
          <w:sz w:val="22"/>
          <w:szCs w:val="22"/>
        </w:rPr>
        <w:t>).</w:t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002C47A0" w:rsidRDefault="002C47A0" w14:paraId="4F6584B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002C47A0" w:rsidRDefault="002C47A0" w14:paraId="09AF38FC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="002C47A0">
        <w:drawing>
          <wp:inline xmlns:wp14="http://schemas.microsoft.com/office/word/2010/wordprocessingDrawing" wp14:editId="54786EF4" wp14:anchorId="37D807D6">
            <wp:extent cx="6296024" cy="876300"/>
            <wp:effectExtent l="0" t="0" r="9525" b="0"/>
            <wp:docPr id="3" name="Picture 3" descr="C:\Users\anna.tyaglo\AppData\Local\Microsoft\Windows\INetCache\Content.MSO\8F486B5E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e49b3078cc0e4ec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96024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55AF4929" w:rsidRDefault="002C47A0" w14:paraId="39B6725C" wp14:textId="47293945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BE90C5" w:rsidR="002C47A0">
        <w:rPr>
          <w:rStyle w:val="normaltextrun"/>
          <w:rFonts w:ascii="Calibri" w:hAnsi="Calibri" w:cs="Calibri"/>
          <w:sz w:val="22"/>
          <w:szCs w:val="22"/>
        </w:rPr>
        <w:t>SelfHos</w:t>
      </w:r>
      <w:r w:rsidRPr="00BE90C5" w:rsidR="0DB98D6E">
        <w:rPr>
          <w:rStyle w:val="normaltextrun"/>
          <w:rFonts w:ascii="Calibri" w:hAnsi="Calibri" w:cs="Calibri"/>
          <w:sz w:val="22"/>
          <w:szCs w:val="22"/>
        </w:rPr>
        <w:t>t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Console</w:t>
      </w:r>
      <w:proofErr w:type="spellEnd"/>
      <w:r w:rsidRPr="00BE90C5" w:rsidR="002C47A0">
        <w:rPr>
          <w:rStyle w:val="normaltextrun"/>
          <w:rFonts w:ascii="Calibri" w:hAnsi="Calibri" w:cs="Calibri"/>
          <w:sz w:val="22"/>
          <w:szCs w:val="22"/>
        </w:rPr>
        <w:t> project requires special configuration. </w:t>
      </w:r>
      <w:r w:rsidRPr="00BE90C5" w:rsidR="7303CDC0">
        <w:rPr>
          <w:rStyle w:val="normaltextrun"/>
          <w:rFonts w:ascii="Calibri" w:hAnsi="Calibri" w:cs="Calibri"/>
          <w:sz w:val="22"/>
          <w:szCs w:val="22"/>
        </w:rPr>
        <w:t>First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, ensure that </w:t>
      </w:r>
      <w:r w:rsidRPr="00BE90C5" w:rsidR="48869DC0">
        <w:rPr>
          <w:rStyle w:val="normaltextrun"/>
          <w:rFonts w:ascii="Calibri" w:hAnsi="Calibri" w:cs="Calibri"/>
          <w:sz w:val="22"/>
          <w:szCs w:val="22"/>
        </w:rPr>
        <w:t xml:space="preserve">the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output directory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BE90C5" w:rsidR="0DC27B83">
        <w:rPr>
          <w:rStyle w:val="normaltextrun"/>
          <w:rFonts w:ascii="Calibri" w:hAnsi="Calibri" w:cs="Calibri"/>
          <w:sz w:val="22"/>
          <w:szCs w:val="22"/>
        </w:rPr>
        <w:t xml:space="preserve">(bin\Debug or bin\Release)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contains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all required DLLs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(see table 1</w:t>
      </w:r>
      <w:r w:rsidRPr="00BE90C5" w:rsidR="5E92BF9C">
        <w:rPr>
          <w:rStyle w:val="normaltextrun"/>
          <w:rFonts w:ascii="Calibri" w:hAnsi="Calibri" w:cs="Calibri"/>
          <w:sz w:val="22"/>
          <w:szCs w:val="22"/>
        </w:rPr>
        <w:t>, Data Match Enterprise API (SDK) document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)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. </w:t>
      </w:r>
      <w:r w:rsidRPr="00BE90C5" w:rsidR="460D45B3">
        <w:rPr>
          <w:rStyle w:val="normaltextrun"/>
          <w:rFonts w:ascii="Calibri" w:hAnsi="Calibri" w:cs="Calibri"/>
          <w:color w:val="6FAC47"/>
          <w:sz w:val="22"/>
          <w:szCs w:val="22"/>
        </w:rPr>
        <w:t>W</w:t>
      </w:r>
      <w:r w:rsidRPr="00BE90C5" w:rsidR="002C47A0">
        <w:rPr>
          <w:rStyle w:val="normaltextrun"/>
          <w:rFonts w:ascii="Calibri" w:hAnsi="Calibri" w:cs="Calibri"/>
          <w:color w:val="6FAC47"/>
          <w:sz w:val="22"/>
          <w:szCs w:val="22"/>
        </w:rPr>
        <w:t>ebservice</w:t>
      </w:r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.</w:t>
      </w:r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ini</w:t>
      </w:r>
      <w:r w:rsidRPr="00BE90C5" w:rsidR="534B9654">
        <w:rPr>
          <w:rStyle w:val="normaltextrun"/>
          <w:rFonts w:ascii="Calibri" w:hAnsi="Calibri" w:cs="Calibri"/>
          <w:color w:val="00B050"/>
          <w:sz w:val="22"/>
          <w:szCs w:val="22"/>
        </w:rPr>
        <w:t xml:space="preserve"> file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 should be present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in this folder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with the next configuration (values of variables should be changed according to your system configuration):</w:t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002C47A0" w:rsidRDefault="002C47A0" w14:paraId="01512BE8" wp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55AF4929" w:rsidRDefault="002C47A0" w14:paraId="53E5FACF" wp14:textId="77777777">
      <w:pPr>
        <w:pStyle w:val="paragraph"/>
        <w:spacing w:before="0" w:beforeAutospacing="off" w:after="0" w:afterAutospacing="off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BE90C5" w:rsidR="002C47A0">
        <w:rPr>
          <w:rStyle w:val="normaltextrun"/>
          <w:rFonts w:ascii="Courier New" w:hAnsi="Courier New" w:cs="Courier New"/>
          <w:b w:val="1"/>
          <w:bCs w:val="1"/>
          <w:sz w:val="20"/>
          <w:szCs w:val="20"/>
        </w:rPr>
        <w:t>[</w:t>
      </w:r>
      <w:proofErr w:type="spellStart"/>
      <w:r w:rsidRPr="00BE90C5" w:rsidR="002C47A0">
        <w:rPr>
          <w:rStyle w:val="normaltextrun"/>
          <w:rFonts w:ascii="Courier New" w:hAnsi="Courier New" w:cs="Courier New"/>
          <w:b w:val="1"/>
          <w:bCs w:val="1"/>
          <w:sz w:val="20"/>
          <w:szCs w:val="20"/>
        </w:rPr>
        <w:t>AppSettings</w:t>
      </w:r>
      <w:proofErr w:type="spellEnd"/>
      <w:r w:rsidRPr="00BE90C5" w:rsidR="002C47A0">
        <w:rPr>
          <w:rStyle w:val="normaltextrun"/>
          <w:rFonts w:ascii="Courier New" w:hAnsi="Courier New" w:cs="Courier New"/>
          <w:b w:val="1"/>
          <w:bCs w:val="1"/>
          <w:sz w:val="20"/>
          <w:szCs w:val="20"/>
        </w:rPr>
        <w:t>]</w:t>
      </w:r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 </w:t>
      </w:r>
      <w:r w:rsidRPr="00BE90C5" w:rsidR="002C47A0">
        <w:rPr>
          <w:rStyle w:val="normaltextrun"/>
          <w:rFonts w:ascii="Courier New" w:hAnsi="Courier New" w:cs="Courier New"/>
          <w:color w:val="6FAC47"/>
          <w:sz w:val="20"/>
          <w:szCs w:val="20"/>
        </w:rPr>
        <w:t>(</w:t>
      </w:r>
      <w:r w:rsidRPr="00BE90C5" w:rsidR="002C47A0">
        <w:rPr>
          <w:rStyle w:val="normaltextrun"/>
          <w:rFonts w:ascii="Courier New" w:hAnsi="Courier New" w:cs="Courier New"/>
          <w:color w:val="6FAC47"/>
          <w:sz w:val="20"/>
          <w:szCs w:val="20"/>
        </w:rPr>
        <w:t>except</w:t>
      </w:r>
      <w:r w:rsidRPr="00BE90C5" w:rsidR="002C47A0">
        <w:rPr>
          <w:rStyle w:val="normaltextrun"/>
          <w:rFonts w:ascii="Courier New" w:hAnsi="Courier New" w:cs="Courier New"/>
          <w:color w:val="6FAC47"/>
          <w:sz w:val="20"/>
          <w:szCs w:val="20"/>
        </w:rPr>
        <w:t xml:space="preserve"> connection string all other values are mandatory)</w:t>
      </w:r>
      <w:r w:rsidRPr="00BE90C5" w:rsidR="002C47A0">
        <w:rPr>
          <w:rStyle w:val="eop"/>
          <w:rFonts w:ascii="Courier New" w:hAnsi="Courier New" w:cs="Courier New"/>
          <w:color w:val="6FAC47"/>
          <w:sz w:val="20"/>
          <w:szCs w:val="20"/>
        </w:rPr>
        <w:t> </w:t>
      </w:r>
    </w:p>
    <w:p xmlns:wp14="http://schemas.microsoft.com/office/word/2010/wordml" w:rsidR="002C47A0" w:rsidP="002C47A0" w:rsidRDefault="002C47A0" w14:paraId="151490FF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connectionstring=</w:t>
      </w:r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Server=[SERVER];Database=[DATABASE];Trusted_Connection=True;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5846599F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pathForRegistrationFile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</w:t>
      </w:r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C:\ProgramData\DataMatch Enterprise\Registration\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0BD4EE97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urier New" w:hAnsi="Courier New" w:cs="Courier New"/>
          <w:sz w:val="20"/>
          <w:szCs w:val="20"/>
        </w:rPr>
        <w:t>projectsPath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=c:\Users\user.name\Documents\DataMatch Enterprise\projects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6B2F80C7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dataPath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</w:t>
      </w:r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D:\enterprise\API persistent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694BC0FC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tempDataPath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</w:t>
      </w:r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D:\enterprise\API temp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0077C5FC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b/>
          <w:bCs/>
          <w:sz w:val="20"/>
          <w:szCs w:val="20"/>
        </w:rPr>
        <w:t>[</w:t>
      </w:r>
      <w:proofErr w:type="spellStart"/>
      <w:r>
        <w:rPr>
          <w:rStyle w:val="normaltextrun"/>
          <w:rFonts w:ascii="Courier New" w:hAnsi="Courier New" w:cs="Courier New"/>
          <w:b/>
          <w:bCs/>
          <w:sz w:val="20"/>
          <w:szCs w:val="20"/>
        </w:rPr>
        <w:t>PkFieldName</w:t>
      </w:r>
      <w:proofErr w:type="spellEnd"/>
      <w:r>
        <w:rPr>
          <w:rStyle w:val="normaltextrun"/>
          <w:rFonts w:ascii="Courier New" w:hAnsi="Courier New" w:cs="Courier New"/>
          <w:b/>
          <w:bCs/>
          <w:sz w:val="20"/>
          <w:szCs w:val="20"/>
        </w:rPr>
        <w:t>] </w:t>
      </w:r>
      <w:r>
        <w:rPr>
          <w:rStyle w:val="normaltextrun"/>
          <w:rFonts w:ascii="Courier New" w:hAnsi="Courier New" w:cs="Courier New"/>
          <w:color w:val="70AD47"/>
          <w:sz w:val="18"/>
          <w:szCs w:val="18"/>
        </w:rPr>
        <w:t>(</w:t>
      </w:r>
      <w:proofErr w:type="gramStart"/>
      <w:r>
        <w:rPr>
          <w:rStyle w:val="normaltextrun"/>
          <w:rFonts w:ascii="Courier New" w:hAnsi="Courier New" w:cs="Courier New"/>
          <w:color w:val="70AD47"/>
          <w:sz w:val="18"/>
          <w:szCs w:val="18"/>
        </w:rPr>
        <w:t>mandatory</w:t>
      </w:r>
      <w:proofErr w:type="gramEnd"/>
      <w:r>
        <w:rPr>
          <w:rStyle w:val="normaltextrun"/>
          <w:rFonts w:ascii="Courier New" w:hAnsi="Courier New" w:cs="Courier New"/>
          <w:color w:val="70AD47"/>
          <w:sz w:val="18"/>
          <w:szCs w:val="18"/>
        </w:rPr>
        <w:t xml:space="preserve"> if insert/update/delete is performed on the database table)</w:t>
      </w:r>
      <w:r>
        <w:rPr>
          <w:rStyle w:val="eop"/>
          <w:rFonts w:ascii="Courier New" w:hAnsi="Courier New" w:cs="Courier New"/>
          <w:color w:val="70AD47"/>
          <w:sz w:val="18"/>
          <w:szCs w:val="18"/>
        </w:rPr>
        <w:t> </w:t>
      </w:r>
    </w:p>
    <w:p xmlns:wp14="http://schemas.microsoft.com/office/word/2010/wordml" w:rsidR="002C47A0" w:rsidP="002C47A0" w:rsidRDefault="002C47A0" w14:paraId="67955D18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Example1=ID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3C5004B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Companies1M=ID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650D13E0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s2tech=SSN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6AC68471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ttt3=</w:t>
      </w:r>
      <w:proofErr w:type="spellStart"/>
      <w:r>
        <w:rPr>
          <w:rStyle w:val="normaltextrun"/>
          <w:rFonts w:ascii="Courier New" w:hAnsi="Courier New" w:cs="Courier New"/>
          <w:sz w:val="20"/>
          <w:szCs w:val="20"/>
        </w:rPr>
        <w:t>fullname</w:t>
      </w:r>
      <w:proofErr w:type="spellEnd"/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7083577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test=</w:t>
      </w:r>
      <w:proofErr w:type="spellStart"/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fullname</w:t>
      </w:r>
      <w:proofErr w:type="spellEnd"/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55AF4929" w:rsidRDefault="002C47A0" w14:paraId="056C9B77" wp14:textId="7777777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0BE90C5" w:rsidR="002C47A0">
        <w:rPr>
          <w:rStyle w:val="normaltextrun"/>
          <w:rFonts w:ascii="Courier New" w:hAnsi="Courier New" w:cs="Courier New"/>
          <w:b w:val="1"/>
          <w:bCs w:val="1"/>
          <w:sz w:val="20"/>
          <w:szCs w:val="20"/>
        </w:rPr>
        <w:t>[RAM MB per project] </w:t>
      </w:r>
      <w:r w:rsidRPr="00BE90C5" w:rsidR="002C47A0">
        <w:rPr>
          <w:rStyle w:val="normaltextrun"/>
          <w:rFonts w:ascii="Courier New" w:hAnsi="Courier New" w:cs="Courier New"/>
          <w:color w:val="6FAC47"/>
          <w:sz w:val="18"/>
          <w:szCs w:val="18"/>
        </w:rPr>
        <w:t>(</w:t>
      </w:r>
      <w:r w:rsidRPr="00BE90C5" w:rsidR="002C47A0">
        <w:rPr>
          <w:rStyle w:val="normaltextrun"/>
          <w:rFonts w:ascii="Courier New" w:hAnsi="Courier New" w:cs="Courier New"/>
          <w:color w:val="6FAC47"/>
          <w:sz w:val="18"/>
          <w:szCs w:val="18"/>
        </w:rPr>
        <w:t>mandatory</w:t>
      </w:r>
      <w:r w:rsidRPr="00BE90C5" w:rsidR="002C47A0">
        <w:rPr>
          <w:rStyle w:val="normaltextrun"/>
          <w:rFonts w:ascii="Courier New" w:hAnsi="Courier New" w:cs="Courier New"/>
          <w:color w:val="6FAC47"/>
          <w:sz w:val="18"/>
          <w:szCs w:val="18"/>
        </w:rPr>
        <w:t xml:space="preserve"> for all DME projects used by service, integer value is in kB)</w:t>
      </w:r>
      <w:r w:rsidRPr="00BE90C5" w:rsidR="002C47A0">
        <w:rPr>
          <w:rStyle w:val="eop"/>
          <w:rFonts w:ascii="Courier New" w:hAnsi="Courier New" w:cs="Courier New"/>
          <w:color w:val="6FAC47"/>
          <w:sz w:val="18"/>
          <w:szCs w:val="18"/>
        </w:rPr>
        <w:t> </w:t>
      </w:r>
    </w:p>
    <w:p xmlns:wp14="http://schemas.microsoft.com/office/word/2010/wordml" w:rsidR="002C47A0" w:rsidP="00BE90C5" w:rsidRDefault="002C47A0" w14:paraId="2100F5A3" wp14:textId="018D58F3">
      <w:pPr>
        <w:pStyle w:val="paragraph"/>
        <w:spacing w:before="0" w:beforeAutospacing="off" w:after="0" w:afterAutospacing="off"/>
        <w:ind/>
        <w:textAlignment w:val="baseline"/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</w:pPr>
      <w:r w:rsidRPr="00BE90C5" w:rsidR="002C47A0">
        <w:rPr>
          <w:rStyle w:val="eop"/>
          <w:rFonts w:ascii="Courier New" w:hAnsi="Courier New" w:cs="Courier New"/>
          <w:sz w:val="20"/>
          <w:szCs w:val="20"/>
        </w:rPr>
        <w:t> </w:t>
      </w:r>
      <w:r w:rsidRPr="00BE90C5" w:rsidR="4EED3424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!</w:t>
      </w:r>
      <w:r w:rsidRPr="00BE90C5" w:rsidR="2DC2A4F9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r w:rsidRPr="00BE90C5" w:rsidR="4EED3424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Note</w:t>
      </w:r>
      <w:r w:rsidRPr="00BE90C5" w:rsidR="4EED3424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: </w:t>
      </w:r>
      <w:r w:rsidRPr="00BE90C5" w:rsidR="002C47A0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If system’s free memory is less than value service uses, system returns a message about this. It continues working after the memory is available again</w:t>
      </w:r>
      <w:r w:rsidRPr="00BE90C5" w:rsidR="096817C0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.</w:t>
      </w:r>
    </w:p>
    <w:p xmlns:wp14="http://schemas.microsoft.com/office/word/2010/wordml" w:rsidR="002C47A0" w:rsidP="00BE90C5" w:rsidRDefault="002C47A0" w14:paraId="614C8478" wp14:textId="39895013">
      <w:pPr>
        <w:pStyle w:val="paragraph"/>
        <w:spacing w:before="0" w:beforeAutospacing="off" w:after="0" w:afterAutospacing="off"/>
        <w:ind w:firstLine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business_names</w:t>
      </w:r>
      <w:proofErr w:type="spellEnd"/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=1024</w:t>
      </w:r>
      <w:r w:rsidRPr="00BE90C5" w:rsidR="002C47A0">
        <w:rPr>
          <w:rStyle w:val="eop"/>
          <w:rFonts w:ascii="Courier New" w:hAnsi="Courier New" w:cs="Courier New"/>
          <w:sz w:val="20"/>
          <w:szCs w:val="20"/>
        </w:rPr>
        <w:t> </w:t>
      </w:r>
      <w:proofErr w:type="spellStart"/>
      <w:proofErr w:type="spellEnd"/>
    </w:p>
    <w:p xmlns:wp14="http://schemas.microsoft.com/office/word/2010/wordml" w:rsidR="002C47A0" w:rsidP="002C47A0" w:rsidRDefault="002C47A0" w14:paraId="1458E2B8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urier New" w:hAnsi="Courier New" w:cs="Courier New"/>
          <w:sz w:val="20"/>
          <w:szCs w:val="20"/>
        </w:rPr>
        <w:t>person_names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=2048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7569FD38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urier New" w:hAnsi="Courier New" w:cs="Courier New"/>
          <w:sz w:val="20"/>
          <w:szCs w:val="20"/>
        </w:rPr>
        <w:t>DCSFMatch_API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=4096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0460FB31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ttt3=2048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36E24B2A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ourier New" w:hAnsi="Courier New" w:cs="Courier New"/>
          <w:sz w:val="20"/>
          <w:szCs w:val="20"/>
        </w:rPr>
        <w:t>test=</w:t>
      </w:r>
      <w:proofErr w:type="gramEnd"/>
      <w:r>
        <w:rPr>
          <w:rStyle w:val="normaltextrun"/>
          <w:rFonts w:ascii="Courier New" w:hAnsi="Courier New" w:cs="Courier New"/>
          <w:sz w:val="20"/>
          <w:szCs w:val="20"/>
        </w:rPr>
        <w:t>2048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xmlns:wp14="http://schemas.microsoft.com/office/word/2010/wordml" w:rsidR="002C47A0" w:rsidP="002C47A0" w:rsidRDefault="002C47A0" w14:paraId="565BE655" wp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b/>
          <w:bCs/>
          <w:sz w:val="20"/>
          <w:szCs w:val="20"/>
        </w:rPr>
        <w:t>[RAM MB] </w:t>
      </w:r>
      <w:r>
        <w:rPr>
          <w:rStyle w:val="normaltextrun"/>
          <w:rFonts w:ascii="Courier New" w:hAnsi="Courier New" w:cs="Courier New"/>
          <w:color w:val="70AD47"/>
          <w:sz w:val="20"/>
          <w:szCs w:val="20"/>
        </w:rPr>
        <w:t>(</w:t>
      </w:r>
      <w:proofErr w:type="gramStart"/>
      <w:r>
        <w:rPr>
          <w:rStyle w:val="normaltextrun"/>
          <w:rFonts w:ascii="Courier New" w:hAnsi="Courier New" w:cs="Courier New"/>
          <w:color w:val="70AD47"/>
          <w:sz w:val="20"/>
          <w:szCs w:val="20"/>
        </w:rPr>
        <w:t>both</w:t>
      </w:r>
      <w:proofErr w:type="gramEnd"/>
      <w:r>
        <w:rPr>
          <w:rStyle w:val="normaltextrun"/>
          <w:rFonts w:ascii="Courier New" w:hAnsi="Courier New" w:cs="Courier New"/>
          <w:color w:val="70AD47"/>
          <w:sz w:val="20"/>
          <w:szCs w:val="20"/>
        </w:rPr>
        <w:t xml:space="preserve"> mandatory)</w:t>
      </w:r>
      <w:r>
        <w:rPr>
          <w:rStyle w:val="eop"/>
          <w:rFonts w:ascii="Courier New" w:hAnsi="Courier New" w:cs="Courier New"/>
          <w:color w:val="70AD47"/>
          <w:sz w:val="20"/>
          <w:szCs w:val="20"/>
        </w:rPr>
        <w:t> </w:t>
      </w:r>
    </w:p>
    <w:p xmlns:wp14="http://schemas.microsoft.com/office/word/2010/wordml" w:rsidR="002C47A0" w:rsidP="002C47A0" w:rsidRDefault="002C47A0" w14:paraId="5472FF53" wp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ourier New" w:hAnsi="Courier New" w:cs="Courier New"/>
          <w:sz w:val="20"/>
          <w:szCs w:val="20"/>
        </w:rPr>
        <w:t>AllInMemory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=true </w:t>
      </w:r>
      <w:r>
        <w:rPr>
          <w:rStyle w:val="normaltextrun"/>
          <w:rFonts w:ascii="Courier New" w:hAnsi="Courier New" w:cs="Courier New"/>
          <w:color w:val="70AD47"/>
          <w:sz w:val="20"/>
          <w:szCs w:val="20"/>
        </w:rPr>
        <w:t>-</w:t>
      </w:r>
      <w:r>
        <w:rPr>
          <w:rStyle w:val="normaltextrun"/>
          <w:rFonts w:ascii="Calibri" w:hAnsi="Calibri" w:cs="Calibri"/>
          <w:color w:val="70AD47"/>
          <w:sz w:val="20"/>
          <w:szCs w:val="20"/>
        </w:rPr>
        <w:t> for now should always be true</w:t>
      </w:r>
      <w:r>
        <w:rPr>
          <w:rStyle w:val="eop"/>
          <w:rFonts w:ascii="Calibri" w:hAnsi="Calibri" w:cs="Calibri"/>
          <w:color w:val="70AD47"/>
          <w:sz w:val="20"/>
          <w:szCs w:val="20"/>
        </w:rPr>
        <w:t> </w:t>
      </w:r>
    </w:p>
    <w:p xmlns:wp14="http://schemas.microsoft.com/office/word/2010/wordml" w:rsidR="002C47A0" w:rsidP="55AF4929" w:rsidRDefault="002C47A0" w14:paraId="29619AB9" wp14:textId="61AC1C9E">
      <w:pPr>
        <w:pStyle w:val="paragraph"/>
        <w:spacing w:before="0" w:beforeAutospacing="off" w:after="0" w:afterAutospacing="off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minFree</w:t>
      </w:r>
      <w:proofErr w:type="spellEnd"/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=</w:t>
      </w:r>
      <w:r w:rsidRPr="00BE90C5" w:rsidR="002C47A0">
        <w:rPr>
          <w:rStyle w:val="normaltextrun"/>
          <w:rFonts w:ascii="Courier New" w:hAnsi="Courier New" w:cs="Courier New"/>
          <w:sz w:val="20"/>
          <w:szCs w:val="20"/>
        </w:rPr>
        <w:t>4096 </w:t>
      </w:r>
      <w:r w:rsidRPr="00BE90C5" w:rsidR="002C47A0">
        <w:rPr>
          <w:rStyle w:val="normaltextrun"/>
          <w:rFonts w:ascii="Courier New" w:hAnsi="Courier New" w:cs="Courier New"/>
          <w:color w:val="6FAC47"/>
          <w:sz w:val="20"/>
          <w:szCs w:val="20"/>
        </w:rPr>
        <w:t>–</w:t>
      </w:r>
      <w:r w:rsidRPr="00BE90C5" w:rsidR="002C47A0">
        <w:rPr>
          <w:rStyle w:val="normaltextrun"/>
          <w:rFonts w:ascii="Calibri" w:hAnsi="Calibri" w:cs="Calibri"/>
          <w:color w:val="6FAC47"/>
          <w:sz w:val="20"/>
          <w:szCs w:val="20"/>
        </w:rPr>
        <w:t> </w:t>
      </w:r>
      <w:r w:rsidRPr="00BE90C5" w:rsidR="251B563C">
        <w:rPr>
          <w:rStyle w:val="normaltextrun"/>
          <w:rFonts w:ascii="Calibri" w:hAnsi="Calibri" w:cs="Calibri"/>
          <w:color w:val="6FAC47"/>
          <w:sz w:val="20"/>
          <w:szCs w:val="20"/>
        </w:rPr>
        <w:t>won’t</w:t>
      </w:r>
      <w:r w:rsidRPr="00BE90C5" w:rsidR="251B563C">
        <w:rPr>
          <w:rStyle w:val="normaltextrun"/>
          <w:rFonts w:ascii="Calibri" w:hAnsi="Calibri" w:cs="Calibri"/>
          <w:color w:val="6FAC47"/>
          <w:sz w:val="20"/>
          <w:szCs w:val="20"/>
        </w:rPr>
        <w:t> start</w:t>
      </w:r>
      <w:r w:rsidRPr="00BE90C5" w:rsidR="002C47A0">
        <w:rPr>
          <w:rStyle w:val="normaltextrun"/>
          <w:rFonts w:ascii="Calibri" w:hAnsi="Calibri" w:cs="Calibri"/>
          <w:color w:val="6FAC47"/>
          <w:sz w:val="20"/>
          <w:szCs w:val="20"/>
        </w:rPr>
        <w:t> if this amount in kB is not available.</w:t>
      </w:r>
      <w:r w:rsidRPr="00BE90C5" w:rsidR="002C47A0">
        <w:rPr>
          <w:rStyle w:val="eop"/>
          <w:rFonts w:ascii="Calibri" w:hAnsi="Calibri" w:cs="Calibri"/>
          <w:color w:val="6FAC47"/>
          <w:sz w:val="20"/>
          <w:szCs w:val="20"/>
        </w:rPr>
        <w:t> </w:t>
      </w:r>
    </w:p>
    <w:p xmlns:wp14="http://schemas.microsoft.com/office/word/2010/wordml" w:rsidR="002C47A0" w:rsidP="002C47A0" w:rsidRDefault="002C47A0" w14:paraId="46624170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55AF4929" w:rsidRDefault="002C47A0" w14:paraId="74068F5C" wp14:textId="3A768B5B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0BE90C5" w:rsidR="37B5AE87">
        <w:rPr>
          <w:rStyle w:val="normaltextrun"/>
          <w:rFonts w:ascii="Calibri" w:hAnsi="Calibri" w:cs="Calibri"/>
          <w:sz w:val="22"/>
          <w:szCs w:val="22"/>
        </w:rPr>
        <w:t>I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t might be necessary to grant network privileges for WCF Service.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For </w:t>
      </w:r>
      <w:r w:rsidRPr="00BE90C5" w:rsidR="5C9FEBD5">
        <w:rPr>
          <w:rStyle w:val="normaltextrun"/>
          <w:rFonts w:ascii="Calibri" w:hAnsi="Calibri" w:cs="Calibri"/>
          <w:sz w:val="22"/>
          <w:szCs w:val="22"/>
        </w:rPr>
        <w:t>these purposes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 you can use windows command file</w:t>
      </w:r>
      <w:r w:rsidRPr="00BE90C5" w:rsidR="34A63D21">
        <w:rPr>
          <w:rStyle w:val="normaltextrun"/>
          <w:rFonts w:ascii="Calibri" w:hAnsi="Calibri" w:cs="Calibri"/>
          <w:sz w:val="22"/>
          <w:szCs w:val="22"/>
        </w:rPr>
        <w:t xml:space="preserve"> placed </w:t>
      </w:r>
      <w:r w:rsidRPr="00BE90C5" w:rsidR="7EF7DE94">
        <w:rPr>
          <w:rStyle w:val="normaltextrun"/>
          <w:rFonts w:ascii="Calibri" w:hAnsi="Calibri" w:cs="Calibri"/>
          <w:sz w:val="22"/>
          <w:szCs w:val="22"/>
        </w:rPr>
        <w:t>in ‘</w:t>
      </w:r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elevate rights for the web service</w:t>
      </w:r>
      <w:r w:rsidRPr="00BE90C5" w:rsidR="4E8DA17F">
        <w:rPr>
          <w:rStyle w:val="normaltextrun"/>
          <w:rFonts w:ascii="Calibri" w:hAnsi="Calibri" w:cs="Calibri"/>
          <w:color w:val="00B050"/>
          <w:sz w:val="22"/>
          <w:szCs w:val="22"/>
        </w:rPr>
        <w:t>’ folder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. You can edit </w:t>
      </w:r>
      <w:r w:rsidRPr="00BE90C5" w:rsidR="002C47A0">
        <w:rPr>
          <w:rStyle w:val="normaltextrun"/>
          <w:rFonts w:ascii="Calibri" w:hAnsi="Calibri" w:cs="Calibri"/>
          <w:color w:val="00B050"/>
          <w:sz w:val="22"/>
          <w:szCs w:val="22"/>
        </w:rPr>
        <w:t>run.bat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 file according to your system configuration.</w:t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w:rsidR="72766ABF" w:rsidP="72766ABF" w:rsidRDefault="72766ABF" w14:paraId="6B55BB05" w14:textId="53DB40C6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2C47A0" w:rsidP="55AF4929" w:rsidRDefault="002C47A0" w14:paraId="3B67F9AB" wp14:textId="58C570C1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After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running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the application you’ll see the </w:t>
      </w:r>
      <w:r w:rsidRPr="00BE90C5" w:rsidR="5023787C">
        <w:rPr>
          <w:rStyle w:val="normaltextrun"/>
          <w:rFonts w:ascii="Calibri" w:hAnsi="Calibri" w:cs="Calibri"/>
          <w:sz w:val="22"/>
          <w:szCs w:val="22"/>
        </w:rPr>
        <w:t xml:space="preserve">following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screen:</w:t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2C47A0" w:rsidP="002C47A0" w:rsidRDefault="002C47A0" w14:paraId="4B8484D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2C47A0" w:rsidP="55AF4929" w:rsidRDefault="002C47A0" w14:paraId="13A7A04A" w14:textId="25BDE0A7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="002C47A0">
        <w:drawing>
          <wp:inline wp14:editId="002DB160" wp14:anchorId="123203C9">
            <wp:extent cx="6296024" cy="4991102"/>
            <wp:effectExtent l="0" t="0" r="9525" b="0"/>
            <wp:docPr id="2" name="Picture 2" descr="C:\Users\anna.tyaglo\AppData\Local\Microsoft\Windows\INetCache\Content.MSO\8C0E0F1C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b41b3c90579e4b9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96024" cy="4991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w:rsidR="38E1F779" w:rsidP="55AF4929" w:rsidRDefault="38E1F779" w14:paraId="1D5A20CD" w14:textId="64E84A02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  <w:r w:rsidRPr="00BE90C5" w:rsidR="38E1F779">
        <w:rPr>
          <w:rStyle w:val="normaltextrun"/>
          <w:rFonts w:ascii="Calibri" w:hAnsi="Calibri" w:cs="Calibri"/>
          <w:sz w:val="22"/>
          <w:szCs w:val="22"/>
        </w:rPr>
        <w:t>Project Name from DME directory with projects</w:t>
      </w:r>
      <w:r w:rsidRPr="00BE90C5" w:rsidR="5F10C7DE">
        <w:rPr>
          <w:rStyle w:val="normaltextrun"/>
          <w:rFonts w:ascii="Calibri" w:hAnsi="Calibri" w:cs="Calibri"/>
          <w:sz w:val="22"/>
          <w:szCs w:val="22"/>
        </w:rPr>
        <w:t xml:space="preserve"> (webservice.</w:t>
      </w:r>
      <w:r w:rsidRPr="00BE90C5" w:rsidR="5F10C7DE">
        <w:rPr>
          <w:rStyle w:val="normaltextrun"/>
          <w:rFonts w:ascii="Calibri" w:hAnsi="Calibri" w:cs="Calibri"/>
          <w:sz w:val="22"/>
          <w:szCs w:val="22"/>
        </w:rPr>
        <w:t>ini</w:t>
      </w:r>
      <w:r w:rsidRPr="00BE90C5" w:rsidR="5F10C7DE">
        <w:rPr>
          <w:rStyle w:val="normaltextrun"/>
          <w:rFonts w:ascii="Calibri" w:hAnsi="Calibri" w:cs="Calibri"/>
          <w:sz w:val="22"/>
          <w:szCs w:val="22"/>
        </w:rPr>
        <w:t xml:space="preserve"> file, </w:t>
      </w:r>
      <w:proofErr w:type="spellStart"/>
      <w:r w:rsidRPr="00BE90C5" w:rsidR="5F10C7DE">
        <w:rPr>
          <w:rStyle w:val="normaltextrun"/>
          <w:rFonts w:ascii="Courier New" w:hAnsi="Courier New" w:cs="Courier New"/>
          <w:color w:val="00B050"/>
          <w:sz w:val="20"/>
          <w:szCs w:val="20"/>
        </w:rPr>
        <w:t>projectsPath</w:t>
      </w:r>
      <w:proofErr w:type="spellEnd"/>
      <w:r w:rsidRPr="00BE90C5" w:rsidR="5F10C7DE">
        <w:rPr>
          <w:rStyle w:val="normaltextrun"/>
          <w:rFonts w:ascii="Calibri" w:hAnsi="Calibri" w:cs="Calibri"/>
          <w:sz w:val="22"/>
          <w:szCs w:val="22"/>
        </w:rPr>
        <w:t>  section)</w:t>
      </w:r>
      <w:r w:rsidRPr="00BE90C5" w:rsidR="38E1F779">
        <w:rPr>
          <w:rStyle w:val="normaltextrun"/>
          <w:rFonts w:ascii="Calibri" w:hAnsi="Calibri" w:cs="Calibri"/>
          <w:sz w:val="22"/>
          <w:szCs w:val="22"/>
        </w:rPr>
        <w:t xml:space="preserve"> should be defined in ‘Project Name’ text box.</w:t>
      </w:r>
      <w:r w:rsidRPr="00BE90C5" w:rsidR="027BBB4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BE90C5" w:rsidR="027BBB41">
        <w:rPr>
          <w:rStyle w:val="normaltextrun"/>
          <w:rFonts w:ascii="Courier New" w:hAnsi="Courier New" w:cs="Courier New"/>
          <w:b w:val="1"/>
          <w:bCs w:val="1"/>
          <w:color w:val="00B050"/>
          <w:sz w:val="20"/>
          <w:szCs w:val="20"/>
        </w:rPr>
        <w:t>[</w:t>
      </w:r>
      <w:proofErr w:type="spellStart"/>
      <w:r w:rsidRPr="00BE90C5" w:rsidR="027BBB41">
        <w:rPr>
          <w:rStyle w:val="normaltextrun"/>
          <w:rFonts w:ascii="Courier New" w:hAnsi="Courier New" w:cs="Courier New"/>
          <w:b w:val="1"/>
          <w:bCs w:val="1"/>
          <w:color w:val="00B050"/>
          <w:sz w:val="20"/>
          <w:szCs w:val="20"/>
        </w:rPr>
        <w:t>PkFieldName</w:t>
      </w:r>
      <w:proofErr w:type="spellEnd"/>
      <w:r w:rsidRPr="00BE90C5" w:rsidR="027BBB41">
        <w:rPr>
          <w:rStyle w:val="normaltextrun"/>
          <w:rFonts w:ascii="Courier New" w:hAnsi="Courier New" w:cs="Courier New"/>
          <w:b w:val="1"/>
          <w:bCs w:val="1"/>
          <w:color w:val="00B050"/>
          <w:sz w:val="20"/>
          <w:szCs w:val="20"/>
        </w:rPr>
        <w:t xml:space="preserve">] </w:t>
      </w:r>
      <w:r w:rsidRPr="00BE90C5" w:rsidR="027BBB41">
        <w:rPr>
          <w:rStyle w:val="normaltextrun"/>
          <w:rFonts w:ascii="Calibri" w:hAnsi="Calibri" w:eastAsia="Times New Roman" w:cs="Calibri"/>
          <w:sz w:val="22"/>
          <w:szCs w:val="22"/>
        </w:rPr>
        <w:t xml:space="preserve">section contains </w:t>
      </w:r>
      <w:r w:rsidRPr="00BE90C5" w:rsidR="027BBB41">
        <w:rPr>
          <w:rStyle w:val="normaltextrun"/>
          <w:rFonts w:ascii="Calibri" w:hAnsi="Calibri" w:eastAsia="Times New Roman" w:cs="Calibri"/>
          <w:sz w:val="22"/>
          <w:szCs w:val="22"/>
        </w:rPr>
        <w:t>a f</w:t>
      </w:r>
      <w:r w:rsidRPr="00BE90C5" w:rsidR="027BBB41">
        <w:rPr>
          <w:rStyle w:val="normaltextrun"/>
          <w:rFonts w:ascii="Calibri" w:hAnsi="Calibri" w:cs="Calibri"/>
          <w:sz w:val="22"/>
          <w:szCs w:val="22"/>
        </w:rPr>
        <w:t>ield for a project by which you want to search in opened project</w:t>
      </w:r>
      <w:r w:rsidRPr="00BE90C5" w:rsidR="0B9C2F09">
        <w:rPr>
          <w:rStyle w:val="normaltextrun"/>
          <w:rFonts w:ascii="Calibri" w:hAnsi="Calibri" w:cs="Calibri"/>
          <w:sz w:val="22"/>
          <w:szCs w:val="22"/>
        </w:rPr>
        <w:t>.</w:t>
      </w:r>
    </w:p>
    <w:p w:rsidR="72766ABF" w:rsidP="72766ABF" w:rsidRDefault="72766ABF" w14:paraId="013E469F" w14:textId="1776BDBF">
      <w:pPr>
        <w:pStyle w:val="paragraph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xmlns:wp14="http://schemas.microsoft.com/office/word/2010/wordml" w:rsidR="002C47A0" w:rsidP="72766ABF" w:rsidRDefault="002C47A0" w14:paraId="4C2F91B1" wp14:textId="6F1686C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Click “new record” button to add a field where you can define text to search. Then enter the text to search and click “search” button. 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>You’ll</w:t>
      </w:r>
      <w:r w:rsidRPr="00BE90C5" w:rsidR="002C47A0">
        <w:rPr>
          <w:rStyle w:val="normaltextrun"/>
          <w:rFonts w:ascii="Calibri" w:hAnsi="Calibri" w:cs="Calibri"/>
          <w:sz w:val="22"/>
          <w:szCs w:val="22"/>
        </w:rPr>
        <w:t xml:space="preserve"> see search results in the tabular format:</w:t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w:rsidR="72766ABF" w:rsidP="72766ABF" w:rsidRDefault="72766ABF" w14:paraId="43900476" w14:textId="4589703F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2C47A0" w:rsidP="002C47A0" w:rsidRDefault="002C47A0" w14:paraId="649CC1FA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="002C47A0">
        <w:drawing>
          <wp:inline xmlns:wp14="http://schemas.microsoft.com/office/word/2010/wordprocessingDrawing" wp14:editId="2576A6BC" wp14:anchorId="0284EF30">
            <wp:extent cx="6478236" cy="3657600"/>
            <wp:effectExtent l="0" t="0" r="9525" b="9525"/>
            <wp:docPr id="1" name="Picture 1" descr="C:\Users\anna.tyaglo\AppData\Local\Microsoft\Windows\INetCache\Content.MSO\54EF6F8A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ba147fbe7a1b40c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478236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90C5" w:rsidR="002C47A0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AC561D" w:rsidRDefault="002C47A0" w14:paraId="672A6659" wp14:textId="77777777"/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A7BD1"/>
    <w:multiLevelType w:val="multilevel"/>
    <w:tmpl w:val="A022D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7A0"/>
    <w:rsid w:val="002C47A0"/>
    <w:rsid w:val="00587C33"/>
    <w:rsid w:val="00964B15"/>
    <w:rsid w:val="00BE90C5"/>
    <w:rsid w:val="027BBB41"/>
    <w:rsid w:val="02F75932"/>
    <w:rsid w:val="03F17CA0"/>
    <w:rsid w:val="057F3958"/>
    <w:rsid w:val="0678AFDB"/>
    <w:rsid w:val="07A3C286"/>
    <w:rsid w:val="093F92E7"/>
    <w:rsid w:val="093F92E7"/>
    <w:rsid w:val="096817C0"/>
    <w:rsid w:val="0AE9C4A0"/>
    <w:rsid w:val="0AEC6133"/>
    <w:rsid w:val="0B9C2F09"/>
    <w:rsid w:val="0CB3CEAC"/>
    <w:rsid w:val="0DB98D6E"/>
    <w:rsid w:val="0DC27B83"/>
    <w:rsid w:val="1380D494"/>
    <w:rsid w:val="1380D494"/>
    <w:rsid w:val="13DA3820"/>
    <w:rsid w:val="1960CB65"/>
    <w:rsid w:val="1960CB65"/>
    <w:rsid w:val="1B517C84"/>
    <w:rsid w:val="1DC51536"/>
    <w:rsid w:val="1DE9F35C"/>
    <w:rsid w:val="2118B09A"/>
    <w:rsid w:val="251B563C"/>
    <w:rsid w:val="2548C1AE"/>
    <w:rsid w:val="257336BF"/>
    <w:rsid w:val="257336BF"/>
    <w:rsid w:val="26FD21D4"/>
    <w:rsid w:val="288B51FD"/>
    <w:rsid w:val="2AF31606"/>
    <w:rsid w:val="2B32564E"/>
    <w:rsid w:val="2D166C10"/>
    <w:rsid w:val="2D456288"/>
    <w:rsid w:val="2DC2A4F9"/>
    <w:rsid w:val="2F6697D8"/>
    <w:rsid w:val="315AF822"/>
    <w:rsid w:val="31D34A45"/>
    <w:rsid w:val="34A63D21"/>
    <w:rsid w:val="37011655"/>
    <w:rsid w:val="37B5AE87"/>
    <w:rsid w:val="37D4F30D"/>
    <w:rsid w:val="38E1F779"/>
    <w:rsid w:val="3CD336A3"/>
    <w:rsid w:val="3CFA45F9"/>
    <w:rsid w:val="3D034C71"/>
    <w:rsid w:val="43A23AC8"/>
    <w:rsid w:val="460D45B3"/>
    <w:rsid w:val="46D4E35C"/>
    <w:rsid w:val="48869DC0"/>
    <w:rsid w:val="49A6AFDC"/>
    <w:rsid w:val="4A117C4C"/>
    <w:rsid w:val="4D06E380"/>
    <w:rsid w:val="4E8DA17F"/>
    <w:rsid w:val="4EE011EC"/>
    <w:rsid w:val="4EED3424"/>
    <w:rsid w:val="5023787C"/>
    <w:rsid w:val="531934A8"/>
    <w:rsid w:val="531934A8"/>
    <w:rsid w:val="534B9654"/>
    <w:rsid w:val="545A45DD"/>
    <w:rsid w:val="55AF4929"/>
    <w:rsid w:val="5BD44181"/>
    <w:rsid w:val="5C9FEBD5"/>
    <w:rsid w:val="5E884461"/>
    <w:rsid w:val="5E92BF9C"/>
    <w:rsid w:val="5F10C7DE"/>
    <w:rsid w:val="604CF378"/>
    <w:rsid w:val="65541FB8"/>
    <w:rsid w:val="65F311AB"/>
    <w:rsid w:val="6637C376"/>
    <w:rsid w:val="67ACCAA0"/>
    <w:rsid w:val="686E3241"/>
    <w:rsid w:val="688BC07A"/>
    <w:rsid w:val="6A19453B"/>
    <w:rsid w:val="6A2790DB"/>
    <w:rsid w:val="6B397459"/>
    <w:rsid w:val="6BBA45C1"/>
    <w:rsid w:val="6BC8596A"/>
    <w:rsid w:val="6CB52BF1"/>
    <w:rsid w:val="6DC6346D"/>
    <w:rsid w:val="6FFBA484"/>
    <w:rsid w:val="726FD55E"/>
    <w:rsid w:val="72766ABF"/>
    <w:rsid w:val="72DD6D8F"/>
    <w:rsid w:val="7303CDC0"/>
    <w:rsid w:val="74C72E42"/>
    <w:rsid w:val="7699DBC8"/>
    <w:rsid w:val="77BC9576"/>
    <w:rsid w:val="7A9745DC"/>
    <w:rsid w:val="7A9745DC"/>
    <w:rsid w:val="7AEF33E3"/>
    <w:rsid w:val="7D622252"/>
    <w:rsid w:val="7D82F790"/>
    <w:rsid w:val="7EF7D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CB53F-8763-45D3-BE55-D8325204CCCA}"/>
  <w14:docId w14:val="22E6856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2C47A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2C47A0"/>
  </w:style>
  <w:style w:type="character" w:styleId="eop" w:customStyle="1">
    <w:name w:val="eop"/>
    <w:basedOn w:val="DefaultParagraphFont"/>
    <w:rsid w:val="002C47A0"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4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microsoft.com/office/2011/relationships/people" Target="/word/people.xml" Id="R2c8417f9e877497a" /><Relationship Type="http://schemas.microsoft.com/office/2011/relationships/commentsExtended" Target="/word/commentsExtended.xml" Id="Rad8285507c2e4b09" /><Relationship Type="http://schemas.microsoft.com/office/2016/09/relationships/commentsIds" Target="/word/commentsIds.xml" Id="Rbc8fa6dd3daf4975" /><Relationship Type="http://schemas.openxmlformats.org/officeDocument/2006/relationships/image" Target="/media/image5.png" Id="R27c471308e9a467d" /><Relationship Type="http://schemas.openxmlformats.org/officeDocument/2006/relationships/image" Target="/media/image6.png" Id="Re49b3078cc0e4ec5" /><Relationship Type="http://schemas.openxmlformats.org/officeDocument/2006/relationships/image" Target="/media/image7.png" Id="Rb41b3c90579e4b9b" /><Relationship Type="http://schemas.openxmlformats.org/officeDocument/2006/relationships/image" Target="/media/imagec.png" Id="Rba147fbe7a1b40c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4</revision>
  <dcterms:created xsi:type="dcterms:W3CDTF">2020-11-10T12:22:00.0000000Z</dcterms:created>
  <dcterms:modified xsi:type="dcterms:W3CDTF">2020-12-04T11:09:56.1660977Z</dcterms:modified>
</coreProperties>
</file>